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E3D" w:rsidRDefault="003D7E3D" w:rsidP="001F3D4A">
      <w:pPr>
        <w:tabs>
          <w:tab w:val="left" w:pos="8505"/>
        </w:tabs>
        <w:spacing w:line="276" w:lineRule="auto"/>
        <w:ind w:right="567"/>
        <w:rPr>
          <w:rFonts w:ascii="Calibri" w:hAnsi="Calibri"/>
          <w:b/>
          <w:bCs/>
          <w:sz w:val="22"/>
          <w:szCs w:val="22"/>
        </w:rPr>
      </w:pPr>
      <w:r>
        <w:rPr>
          <w:rFonts w:ascii="Calibri" w:hAnsi="Calibri"/>
          <w:b/>
          <w:bCs/>
          <w:sz w:val="22"/>
          <w:szCs w:val="22"/>
        </w:rPr>
        <w:t>Infotext Alzheimer Gesellschaft Baden-Württemberg e.V.</w:t>
      </w:r>
    </w:p>
    <w:p w:rsidR="003D7E3D" w:rsidRPr="001F0CDC" w:rsidRDefault="001F3D4A" w:rsidP="001F3D4A">
      <w:pPr>
        <w:pBdr>
          <w:bottom w:val="single" w:sz="4" w:space="1" w:color="auto"/>
        </w:pBdr>
        <w:tabs>
          <w:tab w:val="left" w:pos="8505"/>
        </w:tabs>
        <w:spacing w:after="120" w:line="276" w:lineRule="auto"/>
        <w:ind w:right="567"/>
        <w:rPr>
          <w:rFonts w:ascii="Calibri" w:hAnsi="Calibri"/>
          <w:bCs/>
          <w:sz w:val="22"/>
          <w:szCs w:val="22"/>
        </w:rPr>
      </w:pPr>
      <w:r>
        <w:rPr>
          <w:rFonts w:ascii="Calibri" w:hAnsi="Calibri"/>
          <w:bCs/>
          <w:sz w:val="22"/>
          <w:szCs w:val="22"/>
        </w:rPr>
        <w:t>2.000</w:t>
      </w:r>
      <w:r w:rsidR="003D7E3D">
        <w:rPr>
          <w:rFonts w:ascii="Calibri" w:hAnsi="Calibri"/>
          <w:bCs/>
          <w:sz w:val="22"/>
          <w:szCs w:val="22"/>
        </w:rPr>
        <w:t xml:space="preserve"> Zeichen</w:t>
      </w:r>
      <w:r w:rsidR="003D7E3D" w:rsidRPr="001F0CDC">
        <w:rPr>
          <w:rFonts w:ascii="Calibri" w:hAnsi="Calibri"/>
          <w:bCs/>
          <w:sz w:val="22"/>
          <w:szCs w:val="22"/>
        </w:rPr>
        <w:t xml:space="preserve"> incl. </w:t>
      </w:r>
      <w:r w:rsidR="003D7E3D">
        <w:rPr>
          <w:rFonts w:ascii="Calibri" w:hAnsi="Calibri"/>
          <w:bCs/>
          <w:sz w:val="22"/>
          <w:szCs w:val="22"/>
        </w:rPr>
        <w:t>Leerzeichen</w:t>
      </w:r>
    </w:p>
    <w:p w:rsidR="001F3D4A" w:rsidRPr="00E7000D" w:rsidRDefault="001F3D4A" w:rsidP="001F3D4A">
      <w:pPr>
        <w:tabs>
          <w:tab w:val="left" w:pos="8505"/>
        </w:tabs>
        <w:spacing w:after="120" w:line="276" w:lineRule="auto"/>
        <w:ind w:right="567"/>
        <w:rPr>
          <w:rFonts w:ascii="Calibri" w:hAnsi="Calibri"/>
          <w:sz w:val="22"/>
          <w:szCs w:val="22"/>
        </w:rPr>
      </w:pPr>
    </w:p>
    <w:p w:rsidR="001024C9" w:rsidRDefault="008076CB" w:rsidP="001F3D4A">
      <w:pPr>
        <w:tabs>
          <w:tab w:val="left" w:pos="8505"/>
        </w:tabs>
        <w:spacing w:after="120" w:line="276" w:lineRule="auto"/>
        <w:ind w:right="567"/>
        <w:rPr>
          <w:rFonts w:ascii="Calibri" w:hAnsi="Calibri"/>
          <w:sz w:val="22"/>
          <w:szCs w:val="22"/>
        </w:rPr>
      </w:pPr>
      <w:r>
        <w:rPr>
          <w:rFonts w:ascii="Calibri" w:hAnsi="Calibri"/>
          <w:sz w:val="22"/>
          <w:szCs w:val="22"/>
        </w:rPr>
        <w:t xml:space="preserve">Die </w:t>
      </w:r>
      <w:r w:rsidRPr="00D87624">
        <w:rPr>
          <w:rFonts w:ascii="Calibri" w:hAnsi="Calibri"/>
          <w:b/>
          <w:sz w:val="22"/>
          <w:szCs w:val="22"/>
        </w:rPr>
        <w:t>Alzheimer Gesellschaft Baden-Württemberg e.V. | Selbsthilfe Demenz</w:t>
      </w:r>
      <w:r>
        <w:rPr>
          <w:rFonts w:ascii="Calibri" w:hAnsi="Calibri"/>
          <w:sz w:val="22"/>
          <w:szCs w:val="22"/>
        </w:rPr>
        <w:t xml:space="preserve"> ist</w:t>
      </w:r>
      <w:r w:rsidR="001024C9">
        <w:rPr>
          <w:rFonts w:ascii="Calibri" w:hAnsi="Calibri"/>
          <w:sz w:val="22"/>
          <w:szCs w:val="22"/>
        </w:rPr>
        <w:t xml:space="preserve"> ein Selbsthilfeverband und die</w:t>
      </w:r>
      <w:r>
        <w:rPr>
          <w:rFonts w:ascii="Calibri" w:hAnsi="Calibri"/>
          <w:sz w:val="22"/>
          <w:szCs w:val="22"/>
        </w:rPr>
        <w:t xml:space="preserve"> zentrale </w:t>
      </w:r>
      <w:r w:rsidR="00D87624">
        <w:rPr>
          <w:rFonts w:ascii="Calibri" w:hAnsi="Calibri"/>
          <w:sz w:val="22"/>
          <w:szCs w:val="22"/>
        </w:rPr>
        <w:t>Anlaufstelle</w:t>
      </w:r>
      <w:r>
        <w:rPr>
          <w:rFonts w:ascii="Calibri" w:hAnsi="Calibri"/>
          <w:sz w:val="22"/>
          <w:szCs w:val="22"/>
        </w:rPr>
        <w:t xml:space="preserve"> </w:t>
      </w:r>
      <w:r w:rsidR="001F3D4A">
        <w:rPr>
          <w:rFonts w:ascii="Calibri" w:hAnsi="Calibri"/>
          <w:sz w:val="22"/>
          <w:szCs w:val="22"/>
        </w:rPr>
        <w:t>zu</w:t>
      </w:r>
      <w:r w:rsidR="005A7E74">
        <w:rPr>
          <w:rFonts w:ascii="Calibri" w:hAnsi="Calibri"/>
          <w:sz w:val="22"/>
          <w:szCs w:val="22"/>
        </w:rPr>
        <w:t>m Thema</w:t>
      </w:r>
      <w:r>
        <w:rPr>
          <w:rFonts w:ascii="Calibri" w:hAnsi="Calibri"/>
          <w:sz w:val="22"/>
          <w:szCs w:val="22"/>
        </w:rPr>
        <w:t xml:space="preserve"> Demenz in Baden-Württemberg. Sie wurde</w:t>
      </w:r>
      <w:r w:rsidRPr="00E7000D">
        <w:rPr>
          <w:rFonts w:ascii="Calibri" w:hAnsi="Calibri"/>
          <w:sz w:val="22"/>
          <w:szCs w:val="22"/>
        </w:rPr>
        <w:t xml:space="preserve"> 1994 gegründet und</w:t>
      </w:r>
      <w:r>
        <w:rPr>
          <w:rFonts w:ascii="Calibri" w:hAnsi="Calibri"/>
          <w:sz w:val="22"/>
          <w:szCs w:val="22"/>
        </w:rPr>
        <w:t xml:space="preserve"> setzt</w:t>
      </w:r>
      <w:r w:rsidRPr="00E7000D">
        <w:rPr>
          <w:rFonts w:ascii="Calibri" w:hAnsi="Calibri"/>
          <w:sz w:val="22"/>
          <w:szCs w:val="22"/>
        </w:rPr>
        <w:t xml:space="preserve"> sich für die Interessen und die Lebensqualität von Menschen mit Demenz und ihren Angehörigen </w:t>
      </w:r>
      <w:r>
        <w:rPr>
          <w:rFonts w:ascii="Calibri" w:hAnsi="Calibri"/>
          <w:sz w:val="22"/>
          <w:szCs w:val="22"/>
        </w:rPr>
        <w:t>ein</w:t>
      </w:r>
      <w:r w:rsidRPr="00E7000D">
        <w:rPr>
          <w:rFonts w:ascii="Calibri" w:hAnsi="Calibri"/>
          <w:sz w:val="22"/>
          <w:szCs w:val="22"/>
        </w:rPr>
        <w:t xml:space="preserve">. </w:t>
      </w:r>
    </w:p>
    <w:p w:rsidR="008076CB" w:rsidRDefault="008076CB" w:rsidP="001F3D4A">
      <w:pPr>
        <w:tabs>
          <w:tab w:val="left" w:pos="8505"/>
        </w:tabs>
        <w:spacing w:after="120" w:line="276" w:lineRule="auto"/>
        <w:ind w:right="567"/>
        <w:rPr>
          <w:rFonts w:ascii="Calibri" w:hAnsi="Calibri"/>
          <w:sz w:val="22"/>
          <w:szCs w:val="22"/>
        </w:rPr>
      </w:pPr>
      <w:r>
        <w:rPr>
          <w:rFonts w:ascii="Calibri" w:hAnsi="Calibri"/>
          <w:sz w:val="22"/>
          <w:szCs w:val="22"/>
        </w:rPr>
        <w:t xml:space="preserve">Die Alzheimer Gesellschaft Baden-Württemberg informiert und berät </w:t>
      </w:r>
    </w:p>
    <w:p w:rsidR="008076CB" w:rsidRPr="00D05E8E" w:rsidRDefault="008076CB" w:rsidP="001F3D4A">
      <w:pPr>
        <w:pStyle w:val="Listenabsatz"/>
        <w:numPr>
          <w:ilvl w:val="0"/>
          <w:numId w:val="1"/>
        </w:numPr>
        <w:tabs>
          <w:tab w:val="left" w:pos="8505"/>
        </w:tabs>
        <w:spacing w:after="120" w:line="276" w:lineRule="auto"/>
        <w:ind w:right="567"/>
        <w:rPr>
          <w:rFonts w:ascii="Calibri" w:hAnsi="Calibri"/>
          <w:i/>
          <w:sz w:val="22"/>
          <w:szCs w:val="22"/>
        </w:rPr>
      </w:pPr>
      <w:r w:rsidRPr="003D7E3D">
        <w:rPr>
          <w:rFonts w:ascii="Calibri" w:hAnsi="Calibri"/>
          <w:sz w:val="22"/>
          <w:szCs w:val="22"/>
        </w:rPr>
        <w:t xml:space="preserve">im </w:t>
      </w:r>
      <w:r w:rsidRPr="003A3C74">
        <w:rPr>
          <w:rFonts w:ascii="Calibri" w:hAnsi="Calibri"/>
          <w:i/>
          <w:sz w:val="22"/>
          <w:szCs w:val="22"/>
        </w:rPr>
        <w:t>InfoPortal Demenz</w:t>
      </w:r>
      <w:r w:rsidRPr="003D7E3D">
        <w:rPr>
          <w:rFonts w:ascii="Calibri" w:hAnsi="Calibri"/>
          <w:sz w:val="22"/>
          <w:szCs w:val="22"/>
        </w:rPr>
        <w:t xml:space="preserve"> </w:t>
      </w:r>
      <w:r w:rsidRPr="00D05E8E">
        <w:rPr>
          <w:rFonts w:ascii="Calibri" w:hAnsi="Calibri"/>
          <w:i/>
          <w:sz w:val="22"/>
          <w:szCs w:val="22"/>
        </w:rPr>
        <w:t xml:space="preserve">www.alzheimer-bw.de </w:t>
      </w:r>
    </w:p>
    <w:p w:rsidR="008076CB" w:rsidRPr="00D05E8E" w:rsidRDefault="008076CB" w:rsidP="001F3D4A">
      <w:pPr>
        <w:pStyle w:val="Listenabsatz"/>
        <w:numPr>
          <w:ilvl w:val="0"/>
          <w:numId w:val="1"/>
        </w:numPr>
        <w:tabs>
          <w:tab w:val="left" w:pos="8505"/>
        </w:tabs>
        <w:spacing w:after="120" w:line="276" w:lineRule="auto"/>
        <w:ind w:right="567"/>
        <w:rPr>
          <w:rFonts w:ascii="Calibri" w:hAnsi="Calibri"/>
          <w:i/>
          <w:sz w:val="22"/>
          <w:szCs w:val="22"/>
        </w:rPr>
      </w:pPr>
      <w:r w:rsidRPr="003D7E3D">
        <w:rPr>
          <w:rFonts w:ascii="Calibri" w:hAnsi="Calibri"/>
          <w:sz w:val="22"/>
          <w:szCs w:val="22"/>
        </w:rPr>
        <w:t xml:space="preserve">am </w:t>
      </w:r>
      <w:r w:rsidRPr="00D05E8E">
        <w:rPr>
          <w:rFonts w:ascii="Calibri" w:hAnsi="Calibri"/>
          <w:i/>
          <w:sz w:val="22"/>
          <w:szCs w:val="22"/>
        </w:rPr>
        <w:t>Beratungstelefon 0711 – 24 84 96-63</w:t>
      </w:r>
    </w:p>
    <w:p w:rsidR="008076CB" w:rsidRDefault="008076CB" w:rsidP="001F3D4A">
      <w:pPr>
        <w:pStyle w:val="Listenabsatz"/>
        <w:numPr>
          <w:ilvl w:val="0"/>
          <w:numId w:val="1"/>
        </w:numPr>
        <w:tabs>
          <w:tab w:val="left" w:pos="8505"/>
        </w:tabs>
        <w:spacing w:after="120" w:line="276" w:lineRule="auto"/>
        <w:ind w:left="709" w:right="567"/>
        <w:rPr>
          <w:rFonts w:ascii="Calibri" w:hAnsi="Calibri"/>
          <w:sz w:val="22"/>
          <w:szCs w:val="22"/>
        </w:rPr>
      </w:pPr>
      <w:r w:rsidRPr="003A3C74">
        <w:rPr>
          <w:rFonts w:ascii="Calibri" w:hAnsi="Calibri"/>
          <w:sz w:val="22"/>
          <w:szCs w:val="22"/>
        </w:rPr>
        <w:t xml:space="preserve">mit zahlreichen </w:t>
      </w:r>
      <w:r w:rsidRPr="003A3C74">
        <w:rPr>
          <w:rFonts w:ascii="Calibri" w:hAnsi="Calibri"/>
          <w:i/>
          <w:sz w:val="22"/>
          <w:szCs w:val="22"/>
        </w:rPr>
        <w:t>Broschüren</w:t>
      </w:r>
      <w:r>
        <w:rPr>
          <w:rFonts w:ascii="Calibri" w:hAnsi="Calibri"/>
          <w:sz w:val="22"/>
          <w:szCs w:val="22"/>
        </w:rPr>
        <w:t xml:space="preserve"> für Angehörige und Betroffene, Ehrenamtliche und Fachkräfte</w:t>
      </w:r>
    </w:p>
    <w:p w:rsidR="008076CB" w:rsidRDefault="008076CB" w:rsidP="001F3D4A">
      <w:pPr>
        <w:pStyle w:val="Listenabsatz"/>
        <w:numPr>
          <w:ilvl w:val="0"/>
          <w:numId w:val="1"/>
        </w:numPr>
        <w:tabs>
          <w:tab w:val="left" w:pos="8505"/>
        </w:tabs>
        <w:spacing w:after="120" w:line="276" w:lineRule="auto"/>
        <w:ind w:left="709" w:right="567"/>
        <w:rPr>
          <w:rFonts w:ascii="Calibri" w:hAnsi="Calibri"/>
          <w:sz w:val="22"/>
          <w:szCs w:val="22"/>
        </w:rPr>
      </w:pPr>
      <w:r>
        <w:rPr>
          <w:rFonts w:ascii="Calibri" w:hAnsi="Calibri"/>
          <w:sz w:val="22"/>
          <w:szCs w:val="22"/>
        </w:rPr>
        <w:t xml:space="preserve">mit einem eigenen </w:t>
      </w:r>
      <w:r w:rsidRPr="005A7E74">
        <w:rPr>
          <w:rFonts w:ascii="Calibri" w:hAnsi="Calibri"/>
          <w:i/>
          <w:sz w:val="22"/>
          <w:szCs w:val="22"/>
        </w:rPr>
        <w:t>Fortbildungsprogramm</w:t>
      </w:r>
    </w:p>
    <w:p w:rsidR="008076CB" w:rsidRPr="005A7E74" w:rsidRDefault="008076CB" w:rsidP="00C47112">
      <w:pPr>
        <w:pStyle w:val="Listenabsatz"/>
        <w:numPr>
          <w:ilvl w:val="0"/>
          <w:numId w:val="1"/>
        </w:numPr>
        <w:tabs>
          <w:tab w:val="left" w:pos="8505"/>
        </w:tabs>
        <w:spacing w:after="120" w:line="276" w:lineRule="auto"/>
        <w:ind w:left="709" w:right="567"/>
        <w:rPr>
          <w:rFonts w:ascii="Calibri" w:hAnsi="Calibri"/>
          <w:sz w:val="22"/>
          <w:szCs w:val="22"/>
        </w:rPr>
      </w:pPr>
      <w:r w:rsidRPr="005A7E74">
        <w:rPr>
          <w:rFonts w:ascii="Calibri" w:hAnsi="Calibri"/>
          <w:sz w:val="22"/>
          <w:szCs w:val="22"/>
        </w:rPr>
        <w:t xml:space="preserve">auf vielen landesweiten </w:t>
      </w:r>
      <w:r w:rsidRPr="005A7E74">
        <w:rPr>
          <w:rFonts w:ascii="Calibri" w:hAnsi="Calibri"/>
          <w:i/>
          <w:sz w:val="22"/>
          <w:szCs w:val="22"/>
        </w:rPr>
        <w:t>Veranstaltungen</w:t>
      </w:r>
    </w:p>
    <w:p w:rsidR="005A7E74" w:rsidRPr="005A7E74" w:rsidRDefault="005A7E74" w:rsidP="005A7E74">
      <w:pPr>
        <w:pStyle w:val="Listenabsatz"/>
        <w:tabs>
          <w:tab w:val="left" w:pos="8505"/>
        </w:tabs>
        <w:spacing w:after="120" w:line="276" w:lineRule="auto"/>
        <w:ind w:left="709" w:right="567"/>
        <w:rPr>
          <w:rFonts w:ascii="Calibri" w:hAnsi="Calibri"/>
          <w:sz w:val="22"/>
          <w:szCs w:val="22"/>
        </w:rPr>
      </w:pPr>
      <w:bookmarkStart w:id="0" w:name="_GoBack"/>
      <w:bookmarkEnd w:id="0"/>
    </w:p>
    <w:p w:rsidR="004D1EEB" w:rsidRPr="004D1EEB" w:rsidRDefault="004D1EEB" w:rsidP="001F3D4A">
      <w:pPr>
        <w:tabs>
          <w:tab w:val="left" w:pos="8505"/>
        </w:tabs>
        <w:spacing w:after="120" w:line="276" w:lineRule="auto"/>
        <w:ind w:right="567"/>
        <w:rPr>
          <w:rFonts w:ascii="Calibri" w:hAnsi="Calibri"/>
          <w:i/>
          <w:sz w:val="22"/>
          <w:szCs w:val="22"/>
        </w:rPr>
      </w:pPr>
      <w:r w:rsidRPr="004D1EEB">
        <w:rPr>
          <w:rFonts w:ascii="Calibri" w:hAnsi="Calibri"/>
          <w:i/>
          <w:sz w:val="22"/>
          <w:szCs w:val="22"/>
        </w:rPr>
        <w:t>Herausforderung Demenz</w:t>
      </w:r>
    </w:p>
    <w:p w:rsidR="00DD77FC" w:rsidRDefault="00DD77FC" w:rsidP="001F3D4A">
      <w:pPr>
        <w:tabs>
          <w:tab w:val="left" w:pos="8505"/>
        </w:tabs>
        <w:spacing w:after="120" w:line="276" w:lineRule="auto"/>
        <w:ind w:right="567"/>
        <w:rPr>
          <w:rFonts w:ascii="Calibri" w:hAnsi="Calibri"/>
          <w:sz w:val="22"/>
          <w:szCs w:val="22"/>
        </w:rPr>
      </w:pPr>
      <w:r>
        <w:rPr>
          <w:rFonts w:ascii="Calibri" w:hAnsi="Calibri"/>
          <w:sz w:val="22"/>
          <w:szCs w:val="22"/>
        </w:rPr>
        <w:t xml:space="preserve">Das Thema Demenz ist eine der größten Herausforderungen der Zukunft – für die Betroffenen und ihre Familien, aber auch für die Gesellschaft und das Miteinander im Alltag, in der Nachbarschaft und im Beruf. </w:t>
      </w:r>
    </w:p>
    <w:p w:rsidR="00D87624" w:rsidRDefault="00D87624" w:rsidP="001F3D4A">
      <w:pPr>
        <w:tabs>
          <w:tab w:val="left" w:pos="8505"/>
        </w:tabs>
        <w:spacing w:after="120" w:line="276" w:lineRule="auto"/>
        <w:ind w:right="567"/>
        <w:rPr>
          <w:rFonts w:ascii="Calibri" w:hAnsi="Calibri"/>
          <w:sz w:val="22"/>
          <w:szCs w:val="22"/>
        </w:rPr>
      </w:pPr>
      <w:r>
        <w:rPr>
          <w:rFonts w:ascii="Calibri" w:hAnsi="Calibri"/>
          <w:sz w:val="22"/>
          <w:szCs w:val="22"/>
        </w:rPr>
        <w:t>Eine Demenzdiagnose ist eine große Belastung für die Betroffenen selbst, aber auch für ihre Angehörigen. Sie brauchen</w:t>
      </w:r>
      <w:r w:rsidR="004D1EEB">
        <w:rPr>
          <w:rFonts w:ascii="Calibri" w:hAnsi="Calibri"/>
          <w:sz w:val="22"/>
          <w:szCs w:val="22"/>
        </w:rPr>
        <w:t xml:space="preserve"> verständliche und differenzierte</w:t>
      </w:r>
      <w:r>
        <w:rPr>
          <w:rFonts w:ascii="Calibri" w:hAnsi="Calibri"/>
          <w:sz w:val="22"/>
          <w:szCs w:val="22"/>
        </w:rPr>
        <w:t xml:space="preserve"> Information und </w:t>
      </w:r>
      <w:r w:rsidR="004D1EEB">
        <w:rPr>
          <w:rFonts w:ascii="Calibri" w:hAnsi="Calibri"/>
          <w:sz w:val="22"/>
          <w:szCs w:val="22"/>
        </w:rPr>
        <w:t xml:space="preserve">individuelle </w:t>
      </w:r>
      <w:r>
        <w:rPr>
          <w:rFonts w:ascii="Calibri" w:hAnsi="Calibri"/>
          <w:sz w:val="22"/>
          <w:szCs w:val="22"/>
        </w:rPr>
        <w:t>Beratung und im weiteren Verlauf der Erkrankung auch Pflege und Betreuung bzw. Angebote zur Entlastung von einem schwierigen Pflegea</w:t>
      </w:r>
      <w:r w:rsidR="004D1EEB">
        <w:rPr>
          <w:rFonts w:ascii="Calibri" w:hAnsi="Calibri"/>
          <w:sz w:val="22"/>
          <w:szCs w:val="22"/>
        </w:rPr>
        <w:t xml:space="preserve">lltag. </w:t>
      </w:r>
    </w:p>
    <w:p w:rsidR="00DD77FC" w:rsidRPr="004D1EEB" w:rsidRDefault="00DD77FC" w:rsidP="00DD77FC">
      <w:pPr>
        <w:tabs>
          <w:tab w:val="left" w:pos="8505"/>
        </w:tabs>
        <w:spacing w:after="120" w:line="276" w:lineRule="auto"/>
        <w:ind w:right="567"/>
        <w:rPr>
          <w:rFonts w:ascii="Calibri" w:hAnsi="Calibri"/>
          <w:i/>
          <w:sz w:val="22"/>
          <w:szCs w:val="22"/>
        </w:rPr>
      </w:pPr>
      <w:r>
        <w:rPr>
          <w:rFonts w:ascii="Calibri" w:hAnsi="Calibri"/>
          <w:i/>
          <w:sz w:val="22"/>
          <w:szCs w:val="22"/>
        </w:rPr>
        <w:t xml:space="preserve">Interessenvertretung und </w:t>
      </w:r>
      <w:r w:rsidRPr="004D1EEB">
        <w:rPr>
          <w:rFonts w:ascii="Calibri" w:hAnsi="Calibri"/>
          <w:i/>
          <w:sz w:val="22"/>
          <w:szCs w:val="22"/>
        </w:rPr>
        <w:t>Sensibilisierung</w:t>
      </w:r>
      <w:r>
        <w:rPr>
          <w:rFonts w:ascii="Calibri" w:hAnsi="Calibri"/>
          <w:i/>
          <w:sz w:val="22"/>
          <w:szCs w:val="22"/>
        </w:rPr>
        <w:t xml:space="preserve"> </w:t>
      </w:r>
    </w:p>
    <w:p w:rsidR="00D87624" w:rsidRDefault="00D87624" w:rsidP="001F3D4A">
      <w:pPr>
        <w:tabs>
          <w:tab w:val="left" w:pos="8080"/>
          <w:tab w:val="left" w:pos="8505"/>
        </w:tabs>
        <w:spacing w:after="120" w:line="276" w:lineRule="auto"/>
        <w:ind w:right="567"/>
        <w:rPr>
          <w:rFonts w:ascii="Calibri" w:hAnsi="Calibri"/>
          <w:sz w:val="22"/>
          <w:szCs w:val="22"/>
        </w:rPr>
      </w:pPr>
      <w:r w:rsidRPr="00D87624">
        <w:rPr>
          <w:rFonts w:ascii="Calibri" w:hAnsi="Calibri"/>
          <w:sz w:val="22"/>
          <w:szCs w:val="22"/>
        </w:rPr>
        <w:t xml:space="preserve">Lebensqualität und Lebensnormalität von Menschen mit Demenz und ihren Familien hängen maßgeblich von einem informierten und hilfsbereiten Umfeld ab. Deshalb ist eine breit angelegte Sensibilisierung für das Thema Demenz unerlässlich. Je größer </w:t>
      </w:r>
      <w:r>
        <w:rPr>
          <w:rFonts w:ascii="Calibri" w:hAnsi="Calibri"/>
          <w:sz w:val="22"/>
          <w:szCs w:val="22"/>
        </w:rPr>
        <w:t>das</w:t>
      </w:r>
      <w:r w:rsidRPr="00D87624">
        <w:rPr>
          <w:rFonts w:ascii="Calibri" w:hAnsi="Calibri"/>
          <w:sz w:val="22"/>
          <w:szCs w:val="22"/>
        </w:rPr>
        <w:t xml:space="preserve"> Wissen über die Erkrankung und den Umgang mit den Betroffenen ist, umso offener stehen Bürger dem Thema Demenz gegenüber und umso eher sind sie auch bereit, sich zu engagieren. </w:t>
      </w:r>
    </w:p>
    <w:p w:rsidR="003D7E3D" w:rsidRPr="001F3D4A" w:rsidRDefault="004D1EEB" w:rsidP="001F3D4A">
      <w:pPr>
        <w:tabs>
          <w:tab w:val="left" w:pos="8505"/>
        </w:tabs>
        <w:spacing w:after="120" w:line="276" w:lineRule="auto"/>
        <w:ind w:right="567"/>
        <w:rPr>
          <w:rFonts w:ascii="Calibri" w:hAnsi="Calibri"/>
          <w:sz w:val="22"/>
          <w:szCs w:val="22"/>
        </w:rPr>
      </w:pPr>
      <w:r>
        <w:rPr>
          <w:rFonts w:ascii="Calibri" w:hAnsi="Calibri"/>
          <w:sz w:val="22"/>
          <w:szCs w:val="22"/>
        </w:rPr>
        <w:t>Die</w:t>
      </w:r>
      <w:r w:rsidR="008076CB">
        <w:rPr>
          <w:rFonts w:ascii="Calibri" w:hAnsi="Calibri"/>
          <w:sz w:val="22"/>
          <w:szCs w:val="22"/>
        </w:rPr>
        <w:t xml:space="preserve"> Alzheimer Gesellschaft Baden-Württemberg</w:t>
      </w:r>
      <w:r>
        <w:rPr>
          <w:rFonts w:ascii="Calibri" w:hAnsi="Calibri"/>
          <w:sz w:val="22"/>
          <w:szCs w:val="22"/>
        </w:rPr>
        <w:t xml:space="preserve"> vertritt</w:t>
      </w:r>
      <w:r w:rsidR="008076CB">
        <w:rPr>
          <w:rFonts w:ascii="Calibri" w:hAnsi="Calibri"/>
          <w:sz w:val="22"/>
          <w:szCs w:val="22"/>
        </w:rPr>
        <w:t xml:space="preserve"> </w:t>
      </w:r>
      <w:r>
        <w:rPr>
          <w:rFonts w:ascii="Calibri" w:hAnsi="Calibri"/>
          <w:sz w:val="22"/>
          <w:szCs w:val="22"/>
        </w:rPr>
        <w:t xml:space="preserve">die Interessen der Betroffenen und ihrer Angehörigen landesweit </w:t>
      </w:r>
      <w:r w:rsidR="008076CB">
        <w:rPr>
          <w:rFonts w:ascii="Calibri" w:hAnsi="Calibri"/>
          <w:sz w:val="22"/>
          <w:szCs w:val="22"/>
        </w:rPr>
        <w:t xml:space="preserve">in vielen sozial- und gesundheitspolitischen Gremien und trägt </w:t>
      </w:r>
      <w:r>
        <w:rPr>
          <w:rFonts w:ascii="Calibri" w:hAnsi="Calibri"/>
          <w:sz w:val="22"/>
          <w:szCs w:val="22"/>
        </w:rPr>
        <w:t>auf vielen Ebenen</w:t>
      </w:r>
      <w:r w:rsidR="008076CB">
        <w:rPr>
          <w:rFonts w:ascii="Calibri" w:hAnsi="Calibri"/>
          <w:sz w:val="22"/>
          <w:szCs w:val="22"/>
        </w:rPr>
        <w:t xml:space="preserve"> zur Sensibilisierung für das Thema Demenz bei. </w:t>
      </w:r>
      <w:r>
        <w:rPr>
          <w:rFonts w:ascii="Calibri" w:hAnsi="Calibri"/>
          <w:sz w:val="22"/>
          <w:szCs w:val="22"/>
        </w:rPr>
        <w:t xml:space="preserve">Ziel ist es, die Lebensqualität von Menschen mit Demenz und ihren Angehörigen überall im Land nachhaltig zu verbessern und dazu beizutragen, dass sie sich nicht zurückziehen, sondern so lange wie möglich und gewünscht, Teil der Gesellschaft zu bleiben – als Nachbarn, Freunde, </w:t>
      </w:r>
      <w:r w:rsidR="001024C9">
        <w:rPr>
          <w:rFonts w:ascii="Calibri" w:hAnsi="Calibri"/>
          <w:sz w:val="22"/>
          <w:szCs w:val="22"/>
        </w:rPr>
        <w:t>Kollegen oder Mitglieder im Verein</w:t>
      </w:r>
      <w:r>
        <w:rPr>
          <w:rFonts w:ascii="Calibri" w:hAnsi="Calibri"/>
          <w:sz w:val="22"/>
          <w:szCs w:val="22"/>
        </w:rPr>
        <w:t>.</w:t>
      </w:r>
      <w:r w:rsidR="001024C9">
        <w:rPr>
          <w:rFonts w:ascii="Calibri" w:hAnsi="Calibri"/>
          <w:sz w:val="22"/>
          <w:szCs w:val="22"/>
        </w:rPr>
        <w:t xml:space="preserve"> </w:t>
      </w:r>
    </w:p>
    <w:p w:rsidR="009F0A76" w:rsidRPr="009F0A76" w:rsidRDefault="009F0A76" w:rsidP="001F3D4A">
      <w:pPr>
        <w:tabs>
          <w:tab w:val="left" w:pos="8505"/>
        </w:tabs>
        <w:spacing w:after="120" w:line="276" w:lineRule="auto"/>
        <w:ind w:right="567"/>
        <w:rPr>
          <w:rFonts w:ascii="Calibri" w:hAnsi="Calibri"/>
          <w:sz w:val="22"/>
          <w:szCs w:val="22"/>
          <w:lang w:eastAsia="en-US"/>
        </w:rPr>
      </w:pPr>
    </w:p>
    <w:p w:rsidR="009F0A76" w:rsidRPr="009F0A76" w:rsidRDefault="009F0A76" w:rsidP="001F3D4A">
      <w:pPr>
        <w:tabs>
          <w:tab w:val="left" w:pos="8505"/>
        </w:tabs>
        <w:spacing w:line="276" w:lineRule="auto"/>
        <w:ind w:right="567"/>
        <w:rPr>
          <w:rFonts w:ascii="Calibri" w:hAnsi="Calibri"/>
          <w:b/>
          <w:sz w:val="22"/>
          <w:szCs w:val="22"/>
          <w:lang w:eastAsia="en-US"/>
        </w:rPr>
      </w:pPr>
      <w:r w:rsidRPr="009F0A76">
        <w:rPr>
          <w:rFonts w:ascii="Calibri" w:hAnsi="Calibri"/>
          <w:b/>
          <w:sz w:val="22"/>
          <w:szCs w:val="22"/>
          <w:lang w:eastAsia="en-US"/>
        </w:rPr>
        <w:t>Alzheimer Gesellschaft Baden-Württemberg e.V. | Selbsthilfe Demenz</w:t>
      </w:r>
    </w:p>
    <w:p w:rsidR="009F0A76" w:rsidRPr="009F0A76" w:rsidRDefault="009F0A76" w:rsidP="001F3D4A">
      <w:pPr>
        <w:tabs>
          <w:tab w:val="left" w:pos="8505"/>
        </w:tabs>
        <w:spacing w:line="276" w:lineRule="auto"/>
        <w:ind w:right="567"/>
        <w:rPr>
          <w:rFonts w:ascii="Calibri" w:hAnsi="Calibri"/>
          <w:sz w:val="22"/>
          <w:szCs w:val="22"/>
          <w:lang w:eastAsia="en-US"/>
        </w:rPr>
      </w:pPr>
      <w:r w:rsidRPr="009F0A76">
        <w:rPr>
          <w:rFonts w:ascii="Calibri" w:hAnsi="Calibri"/>
          <w:sz w:val="22"/>
          <w:szCs w:val="22"/>
          <w:lang w:eastAsia="en-US"/>
        </w:rPr>
        <w:t>Friedrichstraße 10 | 70174 Stuttgart</w:t>
      </w:r>
    </w:p>
    <w:p w:rsidR="006F1DC8" w:rsidRDefault="009F0A76" w:rsidP="005A7E74">
      <w:pPr>
        <w:tabs>
          <w:tab w:val="left" w:pos="8505"/>
        </w:tabs>
        <w:spacing w:line="276" w:lineRule="auto"/>
        <w:ind w:right="567"/>
        <w:rPr>
          <w:rFonts w:ascii="Calibri" w:hAnsi="Calibri"/>
          <w:sz w:val="22"/>
          <w:szCs w:val="22"/>
          <w:lang w:eastAsia="en-US"/>
        </w:rPr>
      </w:pPr>
      <w:r w:rsidRPr="009F0A76">
        <w:rPr>
          <w:rFonts w:ascii="Calibri" w:hAnsi="Calibri"/>
          <w:sz w:val="22"/>
          <w:szCs w:val="22"/>
          <w:lang w:eastAsia="en-US"/>
        </w:rPr>
        <w:t>0711 248496-60 | info@alzhe</w:t>
      </w:r>
      <w:r w:rsidR="001F3D4A">
        <w:rPr>
          <w:rFonts w:ascii="Calibri" w:hAnsi="Calibri"/>
          <w:sz w:val="22"/>
          <w:szCs w:val="22"/>
          <w:lang w:eastAsia="en-US"/>
        </w:rPr>
        <w:t xml:space="preserve">imer-bw.de | </w:t>
      </w:r>
      <w:r w:rsidR="001F3D4A" w:rsidRPr="001F3D4A">
        <w:rPr>
          <w:rFonts w:ascii="Calibri" w:hAnsi="Calibri"/>
          <w:sz w:val="22"/>
          <w:szCs w:val="22"/>
          <w:lang w:eastAsia="en-US"/>
        </w:rPr>
        <w:t>www.alzheimer-bw.d</w:t>
      </w:r>
      <w:r w:rsidR="001F3D4A">
        <w:rPr>
          <w:rFonts w:ascii="Calibri" w:hAnsi="Calibri"/>
          <w:sz w:val="22"/>
          <w:szCs w:val="22"/>
          <w:lang w:eastAsia="en-US"/>
        </w:rPr>
        <w:t>e</w:t>
      </w:r>
    </w:p>
    <w:p w:rsidR="001F3D4A" w:rsidRDefault="001F3D4A" w:rsidP="005A7E74">
      <w:pPr>
        <w:tabs>
          <w:tab w:val="left" w:pos="8505"/>
        </w:tabs>
        <w:spacing w:line="276" w:lineRule="auto"/>
        <w:ind w:right="567"/>
        <w:rPr>
          <w:rFonts w:ascii="Calibri" w:hAnsi="Calibri"/>
          <w:i/>
          <w:sz w:val="22"/>
          <w:szCs w:val="22"/>
        </w:rPr>
      </w:pPr>
    </w:p>
    <w:p w:rsidR="005A7E74" w:rsidRDefault="005A7E74" w:rsidP="005A7E74">
      <w:pPr>
        <w:tabs>
          <w:tab w:val="left" w:pos="8505"/>
        </w:tabs>
        <w:spacing w:line="276" w:lineRule="auto"/>
        <w:ind w:right="567"/>
        <w:rPr>
          <w:rFonts w:ascii="Calibri" w:hAnsi="Calibri"/>
          <w:i/>
          <w:sz w:val="22"/>
          <w:szCs w:val="22"/>
        </w:rPr>
      </w:pPr>
    </w:p>
    <w:p w:rsidR="005A7E74" w:rsidRDefault="005A7E74" w:rsidP="005A7E74">
      <w:pPr>
        <w:tabs>
          <w:tab w:val="left" w:pos="8505"/>
        </w:tabs>
        <w:spacing w:line="276" w:lineRule="auto"/>
        <w:ind w:right="567"/>
        <w:rPr>
          <w:rFonts w:ascii="Calibri" w:hAnsi="Calibri"/>
          <w:i/>
          <w:sz w:val="22"/>
          <w:szCs w:val="22"/>
        </w:rPr>
      </w:pPr>
    </w:p>
    <w:p w:rsidR="005A7E74" w:rsidRDefault="005A7E74" w:rsidP="005A7E74">
      <w:pPr>
        <w:tabs>
          <w:tab w:val="left" w:pos="8505"/>
        </w:tabs>
        <w:spacing w:line="276" w:lineRule="auto"/>
        <w:ind w:right="567"/>
        <w:rPr>
          <w:rFonts w:ascii="Calibri" w:hAnsi="Calibri"/>
          <w:i/>
          <w:sz w:val="22"/>
          <w:szCs w:val="22"/>
        </w:rPr>
      </w:pPr>
    </w:p>
    <w:p w:rsidR="001F3D4A" w:rsidRDefault="001F3D4A" w:rsidP="001F3D4A">
      <w:pPr>
        <w:pBdr>
          <w:bottom w:val="single" w:sz="4" w:space="1" w:color="auto"/>
        </w:pBdr>
        <w:tabs>
          <w:tab w:val="left" w:pos="8505"/>
        </w:tabs>
        <w:spacing w:line="276" w:lineRule="auto"/>
        <w:ind w:right="567"/>
        <w:rPr>
          <w:rFonts w:ascii="Calibri" w:hAnsi="Calibri"/>
          <w:i/>
          <w:sz w:val="22"/>
          <w:szCs w:val="22"/>
        </w:rPr>
      </w:pPr>
    </w:p>
    <w:p w:rsidR="001F3D4A" w:rsidRDefault="001F3D4A" w:rsidP="001F3D4A">
      <w:pPr>
        <w:tabs>
          <w:tab w:val="left" w:pos="8505"/>
        </w:tabs>
        <w:spacing w:line="276" w:lineRule="auto"/>
        <w:ind w:right="567"/>
        <w:rPr>
          <w:rFonts w:ascii="Calibri" w:hAnsi="Calibri"/>
          <w:b/>
          <w:sz w:val="22"/>
          <w:szCs w:val="22"/>
        </w:rPr>
      </w:pPr>
    </w:p>
    <w:p w:rsidR="001F3D4A" w:rsidRDefault="003D7E3D" w:rsidP="001F3D4A">
      <w:pPr>
        <w:tabs>
          <w:tab w:val="left" w:pos="2268"/>
          <w:tab w:val="left" w:pos="3402"/>
          <w:tab w:val="left" w:pos="8505"/>
        </w:tabs>
        <w:spacing w:line="276" w:lineRule="auto"/>
        <w:ind w:right="567"/>
        <w:rPr>
          <w:rFonts w:ascii="Calibri" w:hAnsi="Calibri"/>
          <w:b/>
          <w:sz w:val="22"/>
          <w:szCs w:val="22"/>
        </w:rPr>
      </w:pPr>
      <w:r w:rsidRPr="003D7E3D">
        <w:rPr>
          <w:rFonts w:ascii="Calibri" w:hAnsi="Calibri"/>
          <w:b/>
          <w:sz w:val="22"/>
          <w:szCs w:val="22"/>
        </w:rPr>
        <w:t>Pressekontakt</w:t>
      </w:r>
      <w:r>
        <w:rPr>
          <w:rFonts w:ascii="Calibri" w:hAnsi="Calibri"/>
          <w:b/>
          <w:sz w:val="22"/>
          <w:szCs w:val="22"/>
        </w:rPr>
        <w:t>:</w:t>
      </w:r>
      <w:r w:rsidR="001F3D4A">
        <w:rPr>
          <w:rFonts w:ascii="Calibri" w:hAnsi="Calibri"/>
          <w:b/>
          <w:sz w:val="22"/>
          <w:szCs w:val="22"/>
        </w:rPr>
        <w:tab/>
        <w:t>Sabine Fels</w:t>
      </w:r>
    </w:p>
    <w:p w:rsidR="00684234" w:rsidRPr="001F3D4A" w:rsidRDefault="001F3D4A" w:rsidP="001F3D4A">
      <w:pPr>
        <w:tabs>
          <w:tab w:val="left" w:pos="2268"/>
          <w:tab w:val="left" w:pos="3402"/>
          <w:tab w:val="left" w:pos="8505"/>
        </w:tabs>
        <w:spacing w:line="276" w:lineRule="auto"/>
        <w:ind w:right="567"/>
        <w:rPr>
          <w:rFonts w:ascii="Calibri" w:hAnsi="Calibri"/>
          <w:sz w:val="22"/>
          <w:szCs w:val="22"/>
        </w:rPr>
      </w:pPr>
      <w:r>
        <w:rPr>
          <w:rFonts w:ascii="Calibri" w:hAnsi="Calibri"/>
          <w:b/>
          <w:sz w:val="22"/>
          <w:szCs w:val="22"/>
        </w:rPr>
        <w:tab/>
      </w:r>
      <w:r w:rsidRPr="001F3D4A">
        <w:rPr>
          <w:rFonts w:ascii="Calibri" w:hAnsi="Calibri"/>
          <w:sz w:val="22"/>
          <w:szCs w:val="22"/>
        </w:rPr>
        <w:t>Öffentlichkeitsarbeit | Projekte</w:t>
      </w:r>
      <w:r w:rsidRPr="001F3D4A">
        <w:rPr>
          <w:rFonts w:ascii="Calibri" w:hAnsi="Calibri"/>
          <w:sz w:val="22"/>
          <w:szCs w:val="22"/>
        </w:rPr>
        <w:tab/>
      </w:r>
      <w:r w:rsidRPr="001F3D4A">
        <w:rPr>
          <w:rFonts w:ascii="Calibri" w:hAnsi="Calibri"/>
          <w:sz w:val="22"/>
          <w:szCs w:val="22"/>
        </w:rPr>
        <w:tab/>
      </w:r>
      <w:r>
        <w:rPr>
          <w:rFonts w:asciiTheme="minorHAnsi" w:hAnsiTheme="minorHAnsi" w:cstheme="minorHAnsi"/>
          <w:sz w:val="22"/>
          <w:szCs w:val="22"/>
        </w:rPr>
        <w:t xml:space="preserve">0711 / 24 84 96-67  |  </w:t>
      </w:r>
      <w:hyperlink r:id="rId5" w:history="1">
        <w:r w:rsidR="003D7E3D" w:rsidRPr="003D7E3D">
          <w:rPr>
            <w:rStyle w:val="Hyperlink"/>
            <w:rFonts w:asciiTheme="minorHAnsi" w:hAnsiTheme="minorHAnsi" w:cstheme="minorHAnsi"/>
            <w:color w:val="auto"/>
            <w:sz w:val="22"/>
            <w:szCs w:val="22"/>
          </w:rPr>
          <w:t>sabine.fels@alzheimer-bw.de</w:t>
        </w:r>
      </w:hyperlink>
      <w:r w:rsidR="003D7E3D" w:rsidRPr="003D7E3D">
        <w:rPr>
          <w:rFonts w:asciiTheme="minorHAnsi" w:hAnsiTheme="minorHAnsi" w:cstheme="minorHAnsi"/>
          <w:sz w:val="22"/>
          <w:szCs w:val="22"/>
        </w:rPr>
        <w:t xml:space="preserve"> </w:t>
      </w:r>
      <w:r w:rsidR="003D7E3D" w:rsidRPr="003D7E3D">
        <w:rPr>
          <w:rFonts w:asciiTheme="minorHAnsi" w:hAnsiTheme="minorHAnsi" w:cstheme="minorHAnsi"/>
          <w:sz w:val="22"/>
          <w:szCs w:val="22"/>
        </w:rPr>
        <w:br/>
      </w:r>
    </w:p>
    <w:sectPr w:rsidR="00684234" w:rsidRPr="001F3D4A" w:rsidSect="001F3D4A">
      <w:pgSz w:w="11906" w:h="16838"/>
      <w:pgMar w:top="1276"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D6454"/>
    <w:multiLevelType w:val="hybridMultilevel"/>
    <w:tmpl w:val="73D08092"/>
    <w:lvl w:ilvl="0" w:tplc="3ABA3E36">
      <w:start w:val="1"/>
      <w:numFmt w:val="bullet"/>
      <w:lvlText w:val=""/>
      <w:lvlJc w:val="left"/>
      <w:pPr>
        <w:ind w:left="720" w:hanging="360"/>
      </w:pPr>
      <w:rPr>
        <w:rFonts w:ascii="Symbol" w:hAnsi="Symbol" w:hint="default"/>
        <w:color w:val="595959" w:themeColor="text1" w:themeTint="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94"/>
    <w:rsid w:val="00073A9C"/>
    <w:rsid w:val="0008034F"/>
    <w:rsid w:val="001024C9"/>
    <w:rsid w:val="001F3D4A"/>
    <w:rsid w:val="00245D12"/>
    <w:rsid w:val="003D7E3D"/>
    <w:rsid w:val="004D1EEB"/>
    <w:rsid w:val="00517E92"/>
    <w:rsid w:val="005A7E74"/>
    <w:rsid w:val="00647354"/>
    <w:rsid w:val="00684234"/>
    <w:rsid w:val="006F1DC8"/>
    <w:rsid w:val="007F7094"/>
    <w:rsid w:val="008076CB"/>
    <w:rsid w:val="008B1EB0"/>
    <w:rsid w:val="009B573D"/>
    <w:rsid w:val="009F0A76"/>
    <w:rsid w:val="00A608CD"/>
    <w:rsid w:val="00A64DCF"/>
    <w:rsid w:val="00AF06D9"/>
    <w:rsid w:val="00B73109"/>
    <w:rsid w:val="00BB4DD4"/>
    <w:rsid w:val="00C124A9"/>
    <w:rsid w:val="00CD42BC"/>
    <w:rsid w:val="00D360AF"/>
    <w:rsid w:val="00D83BC0"/>
    <w:rsid w:val="00D87624"/>
    <w:rsid w:val="00DD77FC"/>
    <w:rsid w:val="00E71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C896"/>
  <w15:docId w15:val="{5545E2FA-10FA-464A-AA91-B45DDD17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7E92"/>
    <w:pPr>
      <w:spacing w:line="240" w:lineRule="auto"/>
    </w:pPr>
    <w:rPr>
      <w:rFonts w:ascii="Times New Roman" w:eastAsia="Calibri"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B1EB0"/>
    <w:rPr>
      <w:color w:val="0000FF" w:themeColor="hyperlink"/>
      <w:u w:val="single"/>
    </w:rPr>
  </w:style>
  <w:style w:type="paragraph" w:styleId="Sprechblasentext">
    <w:name w:val="Balloon Text"/>
    <w:basedOn w:val="Standard"/>
    <w:link w:val="SprechblasentextZchn"/>
    <w:uiPriority w:val="99"/>
    <w:semiHidden/>
    <w:unhideWhenUsed/>
    <w:rsid w:val="00AF06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06D9"/>
    <w:rPr>
      <w:rFonts w:ascii="Tahoma" w:eastAsia="Calibri" w:hAnsi="Tahoma" w:cs="Tahoma"/>
      <w:sz w:val="16"/>
      <w:szCs w:val="16"/>
      <w:lang w:eastAsia="de-DE"/>
    </w:rPr>
  </w:style>
  <w:style w:type="paragraph" w:styleId="Listenabsatz">
    <w:name w:val="List Paragraph"/>
    <w:basedOn w:val="Standard"/>
    <w:uiPriority w:val="34"/>
    <w:qFormat/>
    <w:rsid w:val="003D7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2737">
      <w:bodyDiv w:val="1"/>
      <w:marLeft w:val="0"/>
      <w:marRight w:val="0"/>
      <w:marTop w:val="0"/>
      <w:marBottom w:val="0"/>
      <w:divBdr>
        <w:top w:val="none" w:sz="0" w:space="0" w:color="auto"/>
        <w:left w:val="none" w:sz="0" w:space="0" w:color="auto"/>
        <w:bottom w:val="none" w:sz="0" w:space="0" w:color="auto"/>
        <w:right w:val="none" w:sz="0" w:space="0" w:color="auto"/>
      </w:divBdr>
    </w:div>
    <w:div w:id="914245421">
      <w:bodyDiv w:val="1"/>
      <w:marLeft w:val="0"/>
      <w:marRight w:val="0"/>
      <w:marTop w:val="0"/>
      <w:marBottom w:val="0"/>
      <w:divBdr>
        <w:top w:val="none" w:sz="0" w:space="0" w:color="auto"/>
        <w:left w:val="none" w:sz="0" w:space="0" w:color="auto"/>
        <w:bottom w:val="none" w:sz="0" w:space="0" w:color="auto"/>
        <w:right w:val="none" w:sz="0" w:space="0" w:color="auto"/>
      </w:divBdr>
    </w:div>
    <w:div w:id="99295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bine.fels@alzheimer-bw.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ADC6F38A</Template>
  <TotalTime>0</TotalTime>
  <Pages>2</Pages>
  <Words>358</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Fels</dc:creator>
  <cp:lastModifiedBy>Sabine Fels</cp:lastModifiedBy>
  <cp:revision>4</cp:revision>
  <cp:lastPrinted>2017-08-31T13:01:00Z</cp:lastPrinted>
  <dcterms:created xsi:type="dcterms:W3CDTF">2019-05-22T09:46:00Z</dcterms:created>
  <dcterms:modified xsi:type="dcterms:W3CDTF">2019-05-22T11:39:00Z</dcterms:modified>
</cp:coreProperties>
</file>